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454" w:tblpY="-504"/>
        <w:tblW w:w="11052" w:type="dxa"/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2126"/>
        <w:gridCol w:w="3402"/>
        <w:gridCol w:w="3544"/>
      </w:tblGrid>
      <w:tr w:rsidR="00FE58C5" w:rsidRPr="00FE58C5" w:rsidTr="00A54F23">
        <w:trPr>
          <w:trHeight w:val="2604"/>
        </w:trPr>
        <w:tc>
          <w:tcPr>
            <w:tcW w:w="11052" w:type="dxa"/>
            <w:gridSpan w:val="5"/>
          </w:tcPr>
          <w:p w:rsidR="00FE58C5" w:rsidRPr="00FE58C5" w:rsidRDefault="000E007B" w:rsidP="00A54F23">
            <w:pPr>
              <w:jc w:val="center"/>
            </w:pPr>
            <w:r w:rsidRPr="00B67543">
              <w:rPr>
                <w:b/>
                <w:sz w:val="36"/>
                <w:szCs w:val="36"/>
              </w:rPr>
              <w:t>Громадянська освіта</w:t>
            </w:r>
            <w:r w:rsidR="00B67543">
              <w:rPr>
                <w:b/>
                <w:sz w:val="36"/>
                <w:szCs w:val="36"/>
                <w:lang w:val="ru-RU"/>
              </w:rPr>
              <w:t>.</w:t>
            </w:r>
            <w:r w:rsidR="00FE58C5">
              <w:br/>
              <w:t xml:space="preserve">     </w:t>
            </w:r>
            <w:r w:rsidR="00B67543">
              <w:br/>
            </w:r>
            <w:r w:rsidR="00FE58C5" w:rsidRPr="00955FBB">
              <w:rPr>
                <w:b/>
              </w:rPr>
              <w:t>Викладач</w:t>
            </w:r>
            <w:r w:rsidR="00FE58C5">
              <w:t>: Суркова Ольга Михайлівна</w:t>
            </w:r>
            <w:r w:rsidR="00B67543">
              <w:rPr>
                <w:lang w:val="ru-RU"/>
              </w:rPr>
              <w:t>.</w:t>
            </w:r>
            <w:r w:rsidR="00FE58C5">
              <w:br/>
            </w:r>
            <w:r w:rsidR="00B67543">
              <w:br/>
            </w:r>
            <w:r w:rsidR="00FE58C5" w:rsidRPr="00955FBB">
              <w:rPr>
                <w:b/>
              </w:rPr>
              <w:t>Зворотній Зв'язок:</w:t>
            </w:r>
            <w:r w:rsidR="00FE58C5">
              <w:br/>
              <w:t xml:space="preserve">1) електрона адреса: </w:t>
            </w:r>
            <w:hyperlink r:id="rId6" w:history="1">
              <w:r w:rsidR="00FE58C5" w:rsidRPr="00C315F2">
                <w:rPr>
                  <w:rStyle w:val="a4"/>
                  <w:lang w:val="en-US"/>
                </w:rPr>
                <w:t>surkova</w:t>
              </w:r>
              <w:r w:rsidR="00FE58C5" w:rsidRPr="00C315F2">
                <w:rPr>
                  <w:rStyle w:val="a4"/>
                </w:rPr>
                <w:t>0150</w:t>
              </w:r>
              <w:r w:rsidR="00FE58C5" w:rsidRPr="00FE58C5">
                <w:rPr>
                  <w:rStyle w:val="a4"/>
                </w:rPr>
                <w:t>@</w:t>
              </w:r>
              <w:r w:rsidR="00FE58C5" w:rsidRPr="00C315F2">
                <w:rPr>
                  <w:rStyle w:val="a4"/>
                  <w:lang w:val="en-US"/>
                </w:rPr>
                <w:t>gmail</w:t>
              </w:r>
              <w:r w:rsidR="00FE58C5" w:rsidRPr="00FE58C5">
                <w:rPr>
                  <w:rStyle w:val="a4"/>
                </w:rPr>
                <w:t>.</w:t>
              </w:r>
              <w:r w:rsidR="00FE58C5" w:rsidRPr="00C315F2">
                <w:rPr>
                  <w:rStyle w:val="a4"/>
                  <w:lang w:val="en-US"/>
                </w:rPr>
                <w:t>com</w:t>
              </w:r>
            </w:hyperlink>
            <w:r w:rsidR="00B67543">
              <w:rPr>
                <w:rStyle w:val="a4"/>
                <w:lang w:val="ru-RU"/>
              </w:rPr>
              <w:t xml:space="preserve"> </w:t>
            </w:r>
            <w:r w:rsidR="00FE58C5" w:rsidRPr="00FE58C5">
              <w:br/>
              <w:t>2) моб</w:t>
            </w:r>
            <w:r w:rsidR="00FA328F">
              <w:t>ільний додаток «viber</w:t>
            </w:r>
            <w:r w:rsidR="00FE58C5">
              <w:t xml:space="preserve">» за номером </w:t>
            </w:r>
            <w:r w:rsidR="00FE58C5">
              <w:br/>
            </w:r>
            <w:r w:rsidR="0068756A" w:rsidRPr="0068756A">
              <w:t>+380675735838</w:t>
            </w:r>
            <w:r w:rsidR="00B67543">
              <w:rPr>
                <w:lang w:val="ru-RU"/>
              </w:rPr>
              <w:t>.</w:t>
            </w:r>
            <w:r w:rsidR="00A118DC">
              <w:rPr>
                <w:lang w:val="ru-RU"/>
              </w:rPr>
              <w:br/>
            </w:r>
          </w:p>
        </w:tc>
      </w:tr>
      <w:tr w:rsidR="00A54F23" w:rsidRPr="00FE58C5" w:rsidTr="00A54F23">
        <w:trPr>
          <w:trHeight w:val="374"/>
        </w:trPr>
        <w:tc>
          <w:tcPr>
            <w:tcW w:w="11052" w:type="dxa"/>
            <w:gridSpan w:val="5"/>
          </w:tcPr>
          <w:p w:rsidR="00A54F23" w:rsidRPr="00B67543" w:rsidRDefault="0003752F" w:rsidP="000738C2">
            <w:pPr>
              <w:rPr>
                <w:b/>
                <w:sz w:val="36"/>
                <w:szCs w:val="36"/>
              </w:rPr>
            </w:pPr>
            <w:r>
              <w:rPr>
                <w:b/>
              </w:rPr>
              <w:br/>
            </w:r>
            <w:r w:rsidR="00A54F23">
              <w:rPr>
                <w:b/>
              </w:rPr>
              <w:t>Додаткова інформація для батьків та учнів.</w:t>
            </w:r>
            <w:r w:rsidR="00A54F23">
              <w:rPr>
                <w:b/>
              </w:rPr>
              <w:br/>
            </w:r>
            <w:r w:rsidR="00A54F23">
              <w:br/>
              <w:t xml:space="preserve">1) Результати проходження тестів, надсилати на електронну адресу </w:t>
            </w:r>
            <w:r w:rsidR="00FA328F">
              <w:t>або на мобільний додаток «viber</w:t>
            </w:r>
            <w:r w:rsidR="00A54F23">
              <w:t xml:space="preserve">» у форматі документа </w:t>
            </w:r>
            <w:r w:rsidR="00A54F23">
              <w:rPr>
                <w:lang w:val="en-US"/>
              </w:rPr>
              <w:t>PDF</w:t>
            </w:r>
            <w:r w:rsidR="00A54F23">
              <w:rPr>
                <w:lang w:val="ru-RU"/>
              </w:rPr>
              <w:t xml:space="preserve"> (</w:t>
            </w:r>
            <w:r w:rsidR="00A54F23">
              <w:t>його можливо завантажити на сайті проходження тесту) або фотографію результату проходження.</w:t>
            </w:r>
            <w:r w:rsidR="00A54F23">
              <w:br/>
              <w:t>2) Письмові завдання</w:t>
            </w:r>
            <w:r w:rsidR="00140DA9">
              <w:t xml:space="preserve"> надсилати</w:t>
            </w:r>
            <w:r w:rsidR="00A54F23">
              <w:t xml:space="preserve">  на електронну адре</w:t>
            </w:r>
            <w:r w:rsidR="00FA328F">
              <w:t>су або мобільний додаток «viber</w:t>
            </w:r>
            <w:r w:rsidR="00A54F23">
              <w:t xml:space="preserve">» </w:t>
            </w:r>
            <w:r w:rsidR="000738C2">
              <w:t>фотографією.</w:t>
            </w:r>
            <w:r w:rsidR="000738C2">
              <w:br/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Pr="003C089E" w:rsidRDefault="00FE58C5" w:rsidP="00A54F23">
            <w:pPr>
              <w:rPr>
                <w:b/>
                <w:lang w:val="ru-RU"/>
              </w:rPr>
            </w:pPr>
            <w:r w:rsidRPr="003C089E">
              <w:rPr>
                <w:b/>
              </w:rPr>
              <w:t>Дата</w:t>
            </w:r>
            <w:r w:rsidR="00991372" w:rsidRPr="003C089E">
              <w:rPr>
                <w:b/>
                <w:lang w:val="ru-RU"/>
              </w:rPr>
              <w:t>:</w:t>
            </w:r>
          </w:p>
        </w:tc>
        <w:tc>
          <w:tcPr>
            <w:tcW w:w="992" w:type="dxa"/>
          </w:tcPr>
          <w:p w:rsidR="00FE58C5" w:rsidRPr="003C089E" w:rsidRDefault="00FE58C5" w:rsidP="00A54F23">
            <w:pPr>
              <w:rPr>
                <w:b/>
                <w:lang w:val="ru-RU"/>
              </w:rPr>
            </w:pPr>
            <w:r w:rsidRPr="003C089E">
              <w:rPr>
                <w:b/>
              </w:rPr>
              <w:t>Клас</w:t>
            </w:r>
            <w:r w:rsidR="00991372" w:rsidRPr="003C089E">
              <w:rPr>
                <w:b/>
                <w:lang w:val="ru-RU"/>
              </w:rPr>
              <w:t>:</w:t>
            </w:r>
          </w:p>
        </w:tc>
        <w:tc>
          <w:tcPr>
            <w:tcW w:w="2126" w:type="dxa"/>
          </w:tcPr>
          <w:p w:rsidR="00FE58C5" w:rsidRPr="001368B9" w:rsidRDefault="00110157" w:rsidP="00A54F23">
            <w:pPr>
              <w:rPr>
                <w:lang w:val="ru-RU"/>
              </w:rPr>
            </w:pPr>
            <w:r w:rsidRPr="003C089E">
              <w:rPr>
                <w:b/>
              </w:rPr>
              <w:t>Тема</w:t>
            </w:r>
            <w:r w:rsidR="00991372" w:rsidRPr="003C089E">
              <w:rPr>
                <w:b/>
                <w:lang w:val="ru-RU"/>
              </w:rPr>
              <w:t>:</w:t>
            </w:r>
            <w:r w:rsidR="001368B9">
              <w:rPr>
                <w:b/>
                <w:lang w:val="ru-RU"/>
              </w:rPr>
              <w:br/>
            </w:r>
          </w:p>
        </w:tc>
        <w:tc>
          <w:tcPr>
            <w:tcW w:w="3402" w:type="dxa"/>
          </w:tcPr>
          <w:p w:rsidR="00FE58C5" w:rsidRPr="001368B9" w:rsidRDefault="00110157" w:rsidP="00A54F23">
            <w:pPr>
              <w:rPr>
                <w:lang w:val="ru-RU"/>
              </w:rPr>
            </w:pPr>
            <w:r w:rsidRPr="003C089E">
              <w:rPr>
                <w:b/>
              </w:rPr>
              <w:t>Мета</w:t>
            </w:r>
            <w:r w:rsidR="00991372" w:rsidRPr="003C089E">
              <w:rPr>
                <w:b/>
                <w:lang w:val="ru-RU"/>
              </w:rPr>
              <w:t>:</w:t>
            </w:r>
          </w:p>
        </w:tc>
        <w:tc>
          <w:tcPr>
            <w:tcW w:w="3544" w:type="dxa"/>
          </w:tcPr>
          <w:p w:rsidR="00FE58C5" w:rsidRPr="003C089E" w:rsidRDefault="00110157" w:rsidP="00A54F23">
            <w:pPr>
              <w:rPr>
                <w:b/>
                <w:lang w:val="ru-RU"/>
              </w:rPr>
            </w:pPr>
            <w:r w:rsidRPr="003C089E">
              <w:rPr>
                <w:b/>
              </w:rPr>
              <w:t>Завдання</w:t>
            </w:r>
            <w:r w:rsidR="00991372" w:rsidRPr="003C089E">
              <w:rPr>
                <w:b/>
                <w:lang w:val="ru-RU"/>
              </w:rPr>
              <w:t>:</w:t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Pr="00991372" w:rsidRDefault="00E6500A" w:rsidP="00A54F23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92" w:type="dxa"/>
          </w:tcPr>
          <w:p w:rsidR="00FE58C5" w:rsidRPr="00991372" w:rsidRDefault="001D655B" w:rsidP="00A54F23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2126" w:type="dxa"/>
          </w:tcPr>
          <w:p w:rsidR="00FE58C5" w:rsidRDefault="00E6500A" w:rsidP="00A54F23">
            <w:r>
              <w:t>Європейська інтеграція.</w:t>
            </w:r>
          </w:p>
        </w:tc>
        <w:tc>
          <w:tcPr>
            <w:tcW w:w="3402" w:type="dxa"/>
          </w:tcPr>
          <w:p w:rsidR="00FE58C5" w:rsidRDefault="00E6500A" w:rsidP="00A54F23">
            <w:r>
              <w:t>З’ясувати основні завдання та функції, інституцій ЄС.</w:t>
            </w:r>
          </w:p>
        </w:tc>
        <w:tc>
          <w:tcPr>
            <w:tcW w:w="3544" w:type="dxa"/>
          </w:tcPr>
          <w:p w:rsidR="00FE58C5" w:rsidRDefault="00E6500A" w:rsidP="00A54F23">
            <w:r>
              <w:t>Опрацювати тему 7.6.</w:t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FE58C5" w:rsidRDefault="00E6500A" w:rsidP="00A54F23">
            <w:r>
              <w:t>15.05</w:t>
            </w:r>
          </w:p>
        </w:tc>
        <w:tc>
          <w:tcPr>
            <w:tcW w:w="992" w:type="dxa"/>
          </w:tcPr>
          <w:p w:rsidR="00FE58C5" w:rsidRPr="00991372" w:rsidRDefault="001D655B" w:rsidP="00A54F23">
            <w:pPr>
              <w:rPr>
                <w:lang w:val="ru-RU"/>
              </w:rPr>
            </w:pPr>
            <w:r>
              <w:rPr>
                <w:lang w:val="ru-RU"/>
              </w:rPr>
              <w:t>10-А</w:t>
            </w:r>
          </w:p>
        </w:tc>
        <w:tc>
          <w:tcPr>
            <w:tcW w:w="2126" w:type="dxa"/>
          </w:tcPr>
          <w:p w:rsidR="00FE58C5" w:rsidRDefault="00E6500A" w:rsidP="00A54F23">
            <w:r>
              <w:t>Європейській рівень України.</w:t>
            </w:r>
          </w:p>
        </w:tc>
        <w:tc>
          <w:tcPr>
            <w:tcW w:w="3402" w:type="dxa"/>
          </w:tcPr>
          <w:p w:rsidR="00FE58C5" w:rsidRDefault="00E6500A" w:rsidP="00A54F23">
            <w:r>
              <w:t>З’ясувати умови вступу до ЄС, зрозуміти важливість Європейського розвитку України.</w:t>
            </w:r>
          </w:p>
        </w:tc>
        <w:tc>
          <w:tcPr>
            <w:tcW w:w="3544" w:type="dxa"/>
          </w:tcPr>
          <w:p w:rsidR="00FE58C5" w:rsidRDefault="00E6500A" w:rsidP="00A54F23">
            <w:r>
              <w:t>Опрацювати тему 7.7.</w:t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Default="00E6500A" w:rsidP="00A54F23">
            <w:r>
              <w:t>20.05</w:t>
            </w:r>
          </w:p>
        </w:tc>
        <w:tc>
          <w:tcPr>
            <w:tcW w:w="992" w:type="dxa"/>
          </w:tcPr>
          <w:p w:rsidR="00FE58C5" w:rsidRDefault="001D655B" w:rsidP="00A54F23">
            <w:r>
              <w:rPr>
                <w:lang w:val="ru-RU"/>
              </w:rPr>
              <w:t>10-А</w:t>
            </w:r>
          </w:p>
        </w:tc>
        <w:tc>
          <w:tcPr>
            <w:tcW w:w="2126" w:type="dxa"/>
          </w:tcPr>
          <w:p w:rsidR="00FE58C5" w:rsidRDefault="00E6500A" w:rsidP="00A54F23">
            <w:r>
              <w:t>Волонтерство.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FE58C5" w:rsidRDefault="004D5D8C" w:rsidP="00A54F23">
            <w:r>
              <w:t>Ознайомитись</w:t>
            </w:r>
            <w:r w:rsidR="00E6500A">
              <w:t xml:space="preserve"> з </w:t>
            </w:r>
            <w:r>
              <w:t>особливостями</w:t>
            </w:r>
            <w:r w:rsidR="00E6500A">
              <w:t xml:space="preserve"> діяльності волонтерів в України.</w:t>
            </w:r>
          </w:p>
        </w:tc>
        <w:tc>
          <w:tcPr>
            <w:tcW w:w="3544" w:type="dxa"/>
          </w:tcPr>
          <w:p w:rsidR="00FE58C5" w:rsidRDefault="00E6500A" w:rsidP="00A54F23">
            <w:r>
              <w:t>Виконати практичну роботу « Волонтерство змінює світ»</w:t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Default="00E6500A" w:rsidP="00A54F23">
            <w:r>
              <w:t>22.05</w:t>
            </w:r>
          </w:p>
        </w:tc>
        <w:tc>
          <w:tcPr>
            <w:tcW w:w="992" w:type="dxa"/>
          </w:tcPr>
          <w:p w:rsidR="00FE58C5" w:rsidRDefault="002E149B" w:rsidP="00A54F23">
            <w:r>
              <w:t>10-А</w:t>
            </w:r>
          </w:p>
        </w:tc>
        <w:tc>
          <w:tcPr>
            <w:tcW w:w="2126" w:type="dxa"/>
          </w:tcPr>
          <w:p w:rsidR="00FE58C5" w:rsidRDefault="00E6500A" w:rsidP="00A54F23">
            <w:r>
              <w:t xml:space="preserve">Узагальнення. Тема 7 </w:t>
            </w:r>
            <w:r w:rsidR="004D5D8C">
              <w:t>«Україна, Європа, Світ.»</w:t>
            </w:r>
          </w:p>
        </w:tc>
        <w:tc>
          <w:tcPr>
            <w:tcW w:w="3402" w:type="dxa"/>
          </w:tcPr>
          <w:p w:rsidR="00FE58C5" w:rsidRDefault="004D5D8C" w:rsidP="00A54F23">
            <w:r>
              <w:t xml:space="preserve">Повторити, та узагальнити тему, виявити рівень знань. </w:t>
            </w:r>
          </w:p>
        </w:tc>
        <w:tc>
          <w:tcPr>
            <w:tcW w:w="3544" w:type="dxa"/>
          </w:tcPr>
          <w:p w:rsidR="00FE58C5" w:rsidRDefault="004D5D8C" w:rsidP="00A54F23">
            <w:r>
              <w:t>Виконати підсумкове оцінювання, завдання 1-5 (с 221-222)</w:t>
            </w:r>
          </w:p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Default="00FE58C5" w:rsidP="00A54F23"/>
        </w:tc>
        <w:tc>
          <w:tcPr>
            <w:tcW w:w="992" w:type="dxa"/>
          </w:tcPr>
          <w:p w:rsidR="00FE58C5" w:rsidRDefault="002E149B" w:rsidP="00A54F23">
            <w:r>
              <w:t>10-А</w:t>
            </w:r>
          </w:p>
        </w:tc>
        <w:tc>
          <w:tcPr>
            <w:tcW w:w="2126" w:type="dxa"/>
          </w:tcPr>
          <w:p w:rsidR="00FE58C5" w:rsidRDefault="00FE58C5" w:rsidP="00E6500A"/>
        </w:tc>
        <w:tc>
          <w:tcPr>
            <w:tcW w:w="3402" w:type="dxa"/>
          </w:tcPr>
          <w:p w:rsidR="00FE58C5" w:rsidRDefault="00FE58C5" w:rsidP="00A54F23"/>
        </w:tc>
        <w:tc>
          <w:tcPr>
            <w:tcW w:w="3544" w:type="dxa"/>
          </w:tcPr>
          <w:p w:rsidR="00FE58C5" w:rsidRDefault="00FE58C5" w:rsidP="00A54F23"/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988" w:type="dxa"/>
          </w:tcPr>
          <w:p w:rsidR="00FE58C5" w:rsidRDefault="00FE58C5" w:rsidP="00A54F23"/>
        </w:tc>
        <w:tc>
          <w:tcPr>
            <w:tcW w:w="992" w:type="dxa"/>
          </w:tcPr>
          <w:p w:rsidR="00FE58C5" w:rsidRDefault="002E149B" w:rsidP="00A54F23">
            <w:r>
              <w:t>10-А</w:t>
            </w:r>
          </w:p>
        </w:tc>
        <w:tc>
          <w:tcPr>
            <w:tcW w:w="2126" w:type="dxa"/>
          </w:tcPr>
          <w:p w:rsidR="00FE58C5" w:rsidRDefault="00FE58C5" w:rsidP="00A54F23"/>
        </w:tc>
        <w:tc>
          <w:tcPr>
            <w:tcW w:w="3402" w:type="dxa"/>
          </w:tcPr>
          <w:p w:rsidR="00FE58C5" w:rsidRDefault="00FE58C5" w:rsidP="00E6500A"/>
        </w:tc>
        <w:tc>
          <w:tcPr>
            <w:tcW w:w="3544" w:type="dxa"/>
          </w:tcPr>
          <w:p w:rsidR="00FE58C5" w:rsidRDefault="00FE58C5" w:rsidP="00A54F23"/>
        </w:tc>
      </w:tr>
      <w:tr w:rsidR="00FE58C5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FE58C5" w:rsidRDefault="00FE58C5" w:rsidP="00A54F23"/>
        </w:tc>
        <w:tc>
          <w:tcPr>
            <w:tcW w:w="992" w:type="dxa"/>
          </w:tcPr>
          <w:p w:rsidR="00FE58C5" w:rsidRDefault="00FE58C5" w:rsidP="00A54F23"/>
        </w:tc>
        <w:tc>
          <w:tcPr>
            <w:tcW w:w="2126" w:type="dxa"/>
          </w:tcPr>
          <w:p w:rsidR="00FE58C5" w:rsidRDefault="00FE58C5" w:rsidP="00A54F23"/>
        </w:tc>
        <w:tc>
          <w:tcPr>
            <w:tcW w:w="3402" w:type="dxa"/>
          </w:tcPr>
          <w:p w:rsidR="00FE58C5" w:rsidRDefault="00FE58C5" w:rsidP="00A54F23"/>
        </w:tc>
        <w:tc>
          <w:tcPr>
            <w:tcW w:w="3544" w:type="dxa"/>
          </w:tcPr>
          <w:p w:rsidR="00FE58C5" w:rsidRDefault="00FE58C5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  <w:tr w:rsidR="00991372" w:rsidTr="00A54F23">
        <w:tblPrEx>
          <w:tblLook w:val="04A0" w:firstRow="1" w:lastRow="0" w:firstColumn="1" w:lastColumn="0" w:noHBand="0" w:noVBand="1"/>
        </w:tblPrEx>
        <w:trPr>
          <w:trHeight w:val="1456"/>
        </w:trPr>
        <w:tc>
          <w:tcPr>
            <w:tcW w:w="988" w:type="dxa"/>
          </w:tcPr>
          <w:p w:rsidR="00991372" w:rsidRDefault="00991372" w:rsidP="00A54F23"/>
        </w:tc>
        <w:tc>
          <w:tcPr>
            <w:tcW w:w="992" w:type="dxa"/>
          </w:tcPr>
          <w:p w:rsidR="00991372" w:rsidRDefault="00991372" w:rsidP="00A54F23"/>
        </w:tc>
        <w:tc>
          <w:tcPr>
            <w:tcW w:w="2126" w:type="dxa"/>
          </w:tcPr>
          <w:p w:rsidR="00991372" w:rsidRDefault="00991372" w:rsidP="00A54F23"/>
        </w:tc>
        <w:tc>
          <w:tcPr>
            <w:tcW w:w="3402" w:type="dxa"/>
          </w:tcPr>
          <w:p w:rsidR="00991372" w:rsidRDefault="00991372" w:rsidP="00A54F23"/>
        </w:tc>
        <w:tc>
          <w:tcPr>
            <w:tcW w:w="3544" w:type="dxa"/>
          </w:tcPr>
          <w:p w:rsidR="00991372" w:rsidRDefault="00991372" w:rsidP="00A54F23"/>
        </w:tc>
      </w:tr>
    </w:tbl>
    <w:p w:rsidR="002C2085" w:rsidRPr="002E149B" w:rsidRDefault="002C2085"/>
    <w:sectPr w:rsidR="002C2085" w:rsidRPr="002E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D2" w:rsidRDefault="00BD23D2" w:rsidP="00FE58C5">
      <w:pPr>
        <w:spacing w:after="0" w:line="240" w:lineRule="auto"/>
      </w:pPr>
      <w:r>
        <w:separator/>
      </w:r>
    </w:p>
  </w:endnote>
  <w:endnote w:type="continuationSeparator" w:id="0">
    <w:p w:rsidR="00BD23D2" w:rsidRDefault="00BD23D2" w:rsidP="00FE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D2" w:rsidRDefault="00BD23D2" w:rsidP="00FE58C5">
      <w:pPr>
        <w:spacing w:after="0" w:line="240" w:lineRule="auto"/>
      </w:pPr>
      <w:r>
        <w:separator/>
      </w:r>
    </w:p>
  </w:footnote>
  <w:footnote w:type="continuationSeparator" w:id="0">
    <w:p w:rsidR="00BD23D2" w:rsidRDefault="00BD23D2" w:rsidP="00FE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A"/>
    <w:rsid w:val="0003752F"/>
    <w:rsid w:val="00052F3D"/>
    <w:rsid w:val="000738C2"/>
    <w:rsid w:val="000E007B"/>
    <w:rsid w:val="00110157"/>
    <w:rsid w:val="001368B9"/>
    <w:rsid w:val="00140DA9"/>
    <w:rsid w:val="001A65DF"/>
    <w:rsid w:val="001D655B"/>
    <w:rsid w:val="00243C06"/>
    <w:rsid w:val="002C2085"/>
    <w:rsid w:val="002E149B"/>
    <w:rsid w:val="00366BBC"/>
    <w:rsid w:val="003C089E"/>
    <w:rsid w:val="003E178E"/>
    <w:rsid w:val="004352D2"/>
    <w:rsid w:val="004D5D8C"/>
    <w:rsid w:val="005B7961"/>
    <w:rsid w:val="005F4A96"/>
    <w:rsid w:val="0068756A"/>
    <w:rsid w:val="00832C7A"/>
    <w:rsid w:val="008B4778"/>
    <w:rsid w:val="00916F20"/>
    <w:rsid w:val="00955FBB"/>
    <w:rsid w:val="00991372"/>
    <w:rsid w:val="00A118DC"/>
    <w:rsid w:val="00A54F23"/>
    <w:rsid w:val="00A639C9"/>
    <w:rsid w:val="00AB61F7"/>
    <w:rsid w:val="00B14331"/>
    <w:rsid w:val="00B67543"/>
    <w:rsid w:val="00BD23D2"/>
    <w:rsid w:val="00CC6467"/>
    <w:rsid w:val="00CD53A1"/>
    <w:rsid w:val="00E02F8B"/>
    <w:rsid w:val="00E6500A"/>
    <w:rsid w:val="00E70F4C"/>
    <w:rsid w:val="00EE7DBA"/>
    <w:rsid w:val="00F017B4"/>
    <w:rsid w:val="00F82CBF"/>
    <w:rsid w:val="00FA328F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14443-015C-4BB9-9763-AA255C27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58C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8C5"/>
  </w:style>
  <w:style w:type="paragraph" w:styleId="a7">
    <w:name w:val="footer"/>
    <w:basedOn w:val="a"/>
    <w:link w:val="a8"/>
    <w:uiPriority w:val="99"/>
    <w:unhideWhenUsed/>
    <w:rsid w:val="00FE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kova015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Сурков Ярослав</dc:creator>
  <cp:keywords/>
  <dc:description/>
  <cp:lastModifiedBy>Сурков Ярослав</cp:lastModifiedBy>
  <cp:revision>37</cp:revision>
  <dcterms:created xsi:type="dcterms:W3CDTF">2020-04-01T18:35:00Z</dcterms:created>
  <dcterms:modified xsi:type="dcterms:W3CDTF">2020-05-11T17:56:00Z</dcterms:modified>
</cp:coreProperties>
</file>